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EA5" w:rsidRDefault="00CA3608" w:rsidP="00403447">
      <w:pPr>
        <w:ind w:right="448"/>
        <w:jc w:val="center"/>
        <w:rPr>
          <w:rFonts w:ascii="Calibri" w:eastAsia="Times New Roman" w:hAnsi="Calibri"/>
        </w:rPr>
      </w:pPr>
      <w:r w:rsidRPr="00CA3608">
        <w:rPr>
          <w:rFonts w:ascii="Calibri" w:eastAsia="Times New Roman" w:hAnsi="Calibri"/>
          <w:noProof/>
          <w:lang w:eastAsia="ru-RU"/>
        </w:rPr>
        <w:drawing>
          <wp:inline distT="0" distB="0" distL="0" distR="0">
            <wp:extent cx="6840220" cy="9405303"/>
            <wp:effectExtent l="0" t="0" r="0" b="0"/>
            <wp:docPr id="2" name="Рисунок 2" descr="C:\Users\Ray\Desktop\б-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б-8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405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A7EA5" w:rsidRDefault="004A7EA5" w:rsidP="00403447">
      <w:pPr>
        <w:ind w:right="448"/>
        <w:jc w:val="center"/>
        <w:rPr>
          <w:rFonts w:ascii="Calibri" w:eastAsia="Times New Roman" w:hAnsi="Calibri"/>
        </w:rPr>
      </w:pPr>
    </w:p>
    <w:p w:rsidR="004A7EA5" w:rsidRDefault="004A7EA5" w:rsidP="00403447">
      <w:pPr>
        <w:ind w:right="448"/>
        <w:jc w:val="center"/>
        <w:rPr>
          <w:rFonts w:ascii="Calibri" w:eastAsia="Times New Roman" w:hAnsi="Calibri"/>
        </w:rPr>
      </w:pPr>
    </w:p>
    <w:p w:rsidR="00CA3608" w:rsidRDefault="00CA3608" w:rsidP="00403447">
      <w:pPr>
        <w:jc w:val="center"/>
        <w:rPr>
          <w:b/>
        </w:rPr>
      </w:pPr>
    </w:p>
    <w:p w:rsidR="00403447" w:rsidRPr="00E02E2F" w:rsidRDefault="00E02E2F" w:rsidP="00403447">
      <w:pPr>
        <w:jc w:val="center"/>
        <w:rPr>
          <w:b/>
        </w:rPr>
      </w:pPr>
      <w:r w:rsidRPr="00E02E2F">
        <w:rPr>
          <w:b/>
        </w:rPr>
        <w:t>Рабочая программа по биологии 8 класс</w:t>
      </w:r>
    </w:p>
    <w:p w:rsidR="00E02E2F" w:rsidRPr="00E02E2F" w:rsidRDefault="00E02E2F" w:rsidP="00E02E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hyperlink r:id="rId7" w:history="1">
        <w:proofErr w:type="gramStart"/>
        <w:r w:rsidRPr="00E02E2F">
          <w:rPr>
            <w:rStyle w:val="a5"/>
            <w:bCs/>
            <w:color w:val="auto"/>
            <w:sz w:val="24"/>
            <w:szCs w:val="24"/>
            <w:u w:val="none"/>
          </w:rPr>
          <w:t>Учебник  Жемчугова</w:t>
        </w:r>
        <w:proofErr w:type="gramEnd"/>
        <w:r w:rsidRPr="00E02E2F">
          <w:rPr>
            <w:rStyle w:val="a5"/>
            <w:bCs/>
            <w:color w:val="auto"/>
            <w:sz w:val="24"/>
            <w:szCs w:val="24"/>
            <w:u w:val="none"/>
          </w:rPr>
          <w:t xml:space="preserve"> М.Б., Романова Н.И.</w:t>
        </w:r>
      </w:hyperlink>
      <w:r w:rsidRPr="00E02E2F">
        <w:rPr>
          <w:sz w:val="24"/>
          <w:szCs w:val="24"/>
        </w:rPr>
        <w:t xml:space="preserve"> </w:t>
      </w:r>
      <w:r w:rsidRPr="00E02E2F">
        <w:rPr>
          <w:rStyle w:val="a5"/>
          <w:bCs/>
          <w:color w:val="auto"/>
          <w:sz w:val="24"/>
          <w:szCs w:val="24"/>
          <w:u w:val="none"/>
        </w:rPr>
        <w:t xml:space="preserve"> Биология 8 </w:t>
      </w:r>
      <w:proofErr w:type="spellStart"/>
      <w:r w:rsidRPr="00E02E2F">
        <w:rPr>
          <w:rStyle w:val="a5"/>
          <w:bCs/>
          <w:color w:val="auto"/>
          <w:sz w:val="24"/>
          <w:szCs w:val="24"/>
          <w:u w:val="none"/>
        </w:rPr>
        <w:t>кл</w:t>
      </w:r>
      <w:proofErr w:type="spellEnd"/>
    </w:p>
    <w:p w:rsidR="00E02E2F" w:rsidRDefault="00E02E2F" w:rsidP="00E02E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E02E2F">
        <w:rPr>
          <w:sz w:val="24"/>
          <w:szCs w:val="24"/>
        </w:rPr>
        <w:t>Программа курса «</w:t>
      </w:r>
      <w:proofErr w:type="gramStart"/>
      <w:r w:rsidRPr="00E02E2F">
        <w:rPr>
          <w:sz w:val="24"/>
          <w:szCs w:val="24"/>
        </w:rPr>
        <w:t>Биология»  5</w:t>
      </w:r>
      <w:proofErr w:type="gramEnd"/>
      <w:r w:rsidRPr="00E02E2F">
        <w:rPr>
          <w:sz w:val="24"/>
          <w:szCs w:val="24"/>
        </w:rPr>
        <w:t>-9 классы. Линия «</w:t>
      </w:r>
      <w:proofErr w:type="gramStart"/>
      <w:r w:rsidRPr="00E02E2F">
        <w:rPr>
          <w:sz w:val="24"/>
          <w:szCs w:val="24"/>
        </w:rPr>
        <w:t>Ракурс»/</w:t>
      </w:r>
      <w:proofErr w:type="gramEnd"/>
      <w:r w:rsidRPr="00E02E2F">
        <w:rPr>
          <w:sz w:val="24"/>
          <w:szCs w:val="24"/>
        </w:rPr>
        <w:t xml:space="preserve">авт.-сост. Н.И. Романова.- М.: «Русское </w:t>
      </w:r>
      <w:r>
        <w:rPr>
          <w:sz w:val="24"/>
          <w:szCs w:val="24"/>
        </w:rPr>
        <w:t xml:space="preserve">   </w:t>
      </w:r>
      <w:r w:rsidRPr="00E02E2F">
        <w:rPr>
          <w:sz w:val="24"/>
          <w:szCs w:val="24"/>
        </w:rPr>
        <w:t>слово», 2012г.</w:t>
      </w:r>
    </w:p>
    <w:p w:rsidR="00E02E2F" w:rsidRDefault="00E02E2F" w:rsidP="00E02E2F">
      <w:pPr>
        <w:jc w:val="both"/>
        <w:rPr>
          <w:sz w:val="24"/>
          <w:szCs w:val="24"/>
        </w:rPr>
      </w:pPr>
    </w:p>
    <w:p w:rsidR="00B60611" w:rsidRPr="00E02E2F" w:rsidRDefault="00E02E2F" w:rsidP="00E02E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="00255B09">
        <w:rPr>
          <w:b/>
          <w:iCs/>
          <w:sz w:val="24"/>
          <w:szCs w:val="24"/>
          <w:lang w:eastAsia="ru-RU"/>
        </w:rPr>
        <w:t>Планируемые</w:t>
      </w:r>
      <w:r w:rsidR="00B60611" w:rsidRPr="00E02E2F">
        <w:rPr>
          <w:b/>
          <w:iCs/>
          <w:sz w:val="24"/>
          <w:szCs w:val="24"/>
          <w:lang w:eastAsia="ru-RU"/>
        </w:rPr>
        <w:t xml:space="preserve"> результаты 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 xml:space="preserve">Деятельность образовательного учреждения в обучении биологии должна быть направлена на достижение обучающимися следующих </w:t>
      </w:r>
      <w:r w:rsidRPr="00626BB9">
        <w:rPr>
          <w:b/>
          <w:bCs/>
          <w:sz w:val="22"/>
          <w:szCs w:val="22"/>
        </w:rPr>
        <w:t>личностных результатов</w:t>
      </w:r>
      <w:r w:rsidRPr="00626BB9">
        <w:rPr>
          <w:sz w:val="22"/>
          <w:szCs w:val="22"/>
        </w:rPr>
        <w:t>: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>1) 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>2) реализация установок здорового образа жизни;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>3) 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B60611">
        <w:rPr>
          <w:bCs/>
          <w:sz w:val="22"/>
          <w:szCs w:val="22"/>
        </w:rPr>
        <w:t>Метапредметными результатами</w:t>
      </w:r>
      <w:r>
        <w:rPr>
          <w:bCs/>
          <w:sz w:val="22"/>
          <w:szCs w:val="22"/>
        </w:rPr>
        <w:t xml:space="preserve"> </w:t>
      </w:r>
      <w:r w:rsidRPr="00B60611">
        <w:rPr>
          <w:sz w:val="22"/>
          <w:szCs w:val="22"/>
        </w:rPr>
        <w:t>освоения</w:t>
      </w:r>
      <w:r w:rsidRPr="00626BB9">
        <w:rPr>
          <w:sz w:val="22"/>
          <w:szCs w:val="22"/>
        </w:rPr>
        <w:t xml:space="preserve"> выпускниками основной школы программы по биологии являются: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>2)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>4)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B60611">
        <w:rPr>
          <w:bCs/>
          <w:sz w:val="22"/>
          <w:szCs w:val="22"/>
        </w:rPr>
        <w:t>Предметными результатами</w:t>
      </w:r>
      <w:r w:rsidRPr="00626BB9">
        <w:rPr>
          <w:sz w:val="22"/>
          <w:szCs w:val="22"/>
        </w:rPr>
        <w:t xml:space="preserve"> освоения выпускниками основной школы программы по биологии являются:</w:t>
      </w:r>
    </w:p>
    <w:p w:rsidR="00B60611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>1. В познавательной (интеллектуальной) сфере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>Выделение</w:t>
      </w:r>
      <w:r>
        <w:rPr>
          <w:bCs/>
          <w:i/>
          <w:iCs/>
          <w:sz w:val="22"/>
          <w:szCs w:val="22"/>
        </w:rPr>
        <w:t xml:space="preserve"> </w:t>
      </w:r>
      <w:r w:rsidRPr="00626BB9">
        <w:rPr>
          <w:sz w:val="22"/>
          <w:szCs w:val="22"/>
        </w:rPr>
        <w:t>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>Приведение</w:t>
      </w:r>
      <w:r>
        <w:rPr>
          <w:b/>
          <w:bCs/>
          <w:i/>
          <w:iCs/>
          <w:sz w:val="22"/>
          <w:szCs w:val="22"/>
        </w:rPr>
        <w:t xml:space="preserve"> </w:t>
      </w:r>
      <w:r w:rsidRPr="00626BB9">
        <w:rPr>
          <w:sz w:val="22"/>
          <w:szCs w:val="22"/>
        </w:rPr>
        <w:t>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>классификация</w:t>
      </w:r>
      <w:r w:rsidRPr="00626BB9">
        <w:rPr>
          <w:sz w:val="22"/>
          <w:szCs w:val="22"/>
        </w:rPr>
        <w:t>— определение принадлежности биологических объектов к определенной систематической группе;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>объяснение</w:t>
      </w:r>
      <w:r>
        <w:rPr>
          <w:bCs/>
          <w:i/>
          <w:iCs/>
          <w:sz w:val="22"/>
          <w:szCs w:val="22"/>
        </w:rPr>
        <w:t xml:space="preserve"> </w:t>
      </w:r>
      <w:r w:rsidRPr="00626BB9">
        <w:rPr>
          <w:sz w:val="22"/>
          <w:szCs w:val="22"/>
        </w:rPr>
        <w:t>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>различение</w:t>
      </w:r>
      <w:r>
        <w:rPr>
          <w:bCs/>
          <w:i/>
          <w:iCs/>
          <w:sz w:val="22"/>
          <w:szCs w:val="22"/>
        </w:rPr>
        <w:t xml:space="preserve"> </w:t>
      </w:r>
      <w:r w:rsidRPr="00626BB9">
        <w:rPr>
          <w:sz w:val="22"/>
          <w:szCs w:val="22"/>
        </w:rPr>
        <w:t>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>сравнение</w:t>
      </w:r>
      <w:r>
        <w:rPr>
          <w:bCs/>
          <w:i/>
          <w:iCs/>
          <w:sz w:val="22"/>
          <w:szCs w:val="22"/>
        </w:rPr>
        <w:t xml:space="preserve"> </w:t>
      </w:r>
      <w:r w:rsidRPr="00626BB9">
        <w:rPr>
          <w:sz w:val="22"/>
          <w:szCs w:val="22"/>
        </w:rPr>
        <w:t>биологических объектов и процессов, умение делать выводы и умозаключения на основе сравнения;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 xml:space="preserve">выявление </w:t>
      </w:r>
      <w:r w:rsidRPr="00626BB9">
        <w:rPr>
          <w:sz w:val="22"/>
          <w:szCs w:val="22"/>
        </w:rPr>
        <w:t>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 xml:space="preserve">овладение </w:t>
      </w:r>
      <w:r w:rsidRPr="00626BB9">
        <w:rPr>
          <w:sz w:val="22"/>
          <w:szCs w:val="22"/>
        </w:rPr>
        <w:t>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>2. В ценностно-ориентационной сфере: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lastRenderedPageBreak/>
        <w:t xml:space="preserve">знание </w:t>
      </w:r>
      <w:r w:rsidRPr="00626BB9">
        <w:rPr>
          <w:sz w:val="22"/>
          <w:szCs w:val="22"/>
        </w:rPr>
        <w:t>основных правил поведения в природе и основ здорового образа жизни;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>анализ и оценка</w:t>
      </w:r>
      <w:r>
        <w:rPr>
          <w:b/>
          <w:bCs/>
          <w:i/>
          <w:iCs/>
          <w:sz w:val="22"/>
          <w:szCs w:val="22"/>
        </w:rPr>
        <w:t xml:space="preserve"> </w:t>
      </w:r>
      <w:r w:rsidRPr="00626BB9">
        <w:rPr>
          <w:sz w:val="22"/>
          <w:szCs w:val="22"/>
        </w:rPr>
        <w:t>последствий деятельности человека в природе, влияния факторов риска на здоровье человека.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>3. В сфере трудовой деятельности: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 xml:space="preserve">знание </w:t>
      </w:r>
      <w:r w:rsidRPr="00626BB9">
        <w:rPr>
          <w:sz w:val="22"/>
          <w:szCs w:val="22"/>
        </w:rPr>
        <w:t>и соблюдение правил работы в кабинете биологии;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 xml:space="preserve">соблюдение </w:t>
      </w:r>
      <w:r w:rsidRPr="00B60611">
        <w:rPr>
          <w:sz w:val="22"/>
          <w:szCs w:val="22"/>
        </w:rPr>
        <w:t>п</w:t>
      </w:r>
      <w:r w:rsidRPr="00626BB9">
        <w:rPr>
          <w:sz w:val="22"/>
          <w:szCs w:val="22"/>
        </w:rPr>
        <w:t>равил работы с биологическими приборами и инструментами (препаровальные иглы, скальпели, лупы, микроскопы).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>4. В сфере физической деятельности: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 xml:space="preserve">освоение </w:t>
      </w:r>
      <w:r w:rsidRPr="00626BB9">
        <w:rPr>
          <w:sz w:val="22"/>
          <w:szCs w:val="22"/>
        </w:rPr>
        <w:t>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B60611" w:rsidRPr="00626BB9" w:rsidRDefault="00B60611" w:rsidP="00B60611">
      <w:pPr>
        <w:pStyle w:val="a6"/>
        <w:spacing w:before="0" w:beforeAutospacing="0" w:after="0" w:afterAutospacing="0"/>
        <w:ind w:firstLine="720"/>
        <w:rPr>
          <w:sz w:val="22"/>
          <w:szCs w:val="22"/>
        </w:rPr>
      </w:pPr>
      <w:r w:rsidRPr="00626BB9">
        <w:rPr>
          <w:sz w:val="22"/>
          <w:szCs w:val="22"/>
        </w:rPr>
        <w:t>5. В эстетической сфере:</w:t>
      </w:r>
    </w:p>
    <w:p w:rsidR="00B60611" w:rsidRPr="00626BB9" w:rsidRDefault="00B60611" w:rsidP="00B60611">
      <w:pPr>
        <w:pStyle w:val="a6"/>
        <w:numPr>
          <w:ilvl w:val="0"/>
          <w:numId w:val="31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B60611">
        <w:rPr>
          <w:bCs/>
          <w:i/>
          <w:iCs/>
          <w:sz w:val="22"/>
          <w:szCs w:val="22"/>
        </w:rPr>
        <w:t xml:space="preserve">овладение </w:t>
      </w:r>
      <w:r w:rsidRPr="00626BB9">
        <w:rPr>
          <w:sz w:val="22"/>
          <w:szCs w:val="22"/>
        </w:rPr>
        <w:t>умением оценивать с эстетической точки зрения объекты живой природы.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Принципы современной классификации живых организмов, основные признаки и свойства каждой систематической единицы;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Методы и приборы для изучения объектов живой природы;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Химический состав клеток, значение веществ, входящих в их состав;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Существенные признаки строения и жизнедеятельности клетки;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Типы тканей человека, особенности их строения и значение в организме;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Строение, значение и функционирование органов организма человека;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Черты сходства и различия организмов человека и млекопитающих;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Какие существуют меры профилактики нарушений работы органов и их систем;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Как правильно оказывать первую помощь при переломах, кровотечениях, остановке дыхания, тепловом и солнечном ударах, отравлениях, ожогах, обморожениях и т.п.;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О влиянии факторов среды на здоровье человека;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Правила здорового образа жизни.</w:t>
      </w:r>
    </w:p>
    <w:p w:rsidR="00B60611" w:rsidRPr="00764EEA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764EEA">
        <w:rPr>
          <w:bCs/>
          <w:i/>
          <w:iCs/>
          <w:sz w:val="22"/>
          <w:szCs w:val="22"/>
        </w:rPr>
        <w:t>Учащиеся должны уметь: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Работать с различными типами справочных изданий, готовить сообщения и презентации, создавать коллекции;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Проводить наблюдения за состоянием здоровья, делать выводы по результатам наблюдения;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Составлять план исследований, участвовать в проектной деятельности;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Различать на таблицах и микропрепаратах части и органоиды клетки, типы тканей;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Различать на таблицах и моделях органы и системы органов человека, называть их функции;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Приводить доказательства взаимосвязи человека и окружающей среды, родства человека с млекопитающими;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Выделять существенные признаки биологических процессов, протекающих в организме человека: обмен веществ, питание, дыхание, выделение, транспорт веществ, рост, развитие, размножение;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Сравнивать клетки, ткани организма, делать выводы на основе сравнения;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Оказывать первую помощь пострадавшим;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Приводить доказательства необходимости здорового образа жизни;</w:t>
      </w:r>
    </w:p>
    <w:p w:rsidR="00B60611" w:rsidRPr="00626BB9" w:rsidRDefault="00B60611" w:rsidP="00B60611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26BB9">
        <w:rPr>
          <w:sz w:val="22"/>
          <w:szCs w:val="22"/>
        </w:rPr>
        <w:t>- Объяснять место и роль человека в природе.</w:t>
      </w:r>
    </w:p>
    <w:p w:rsidR="00B60611" w:rsidRPr="00626BB9" w:rsidRDefault="00B60611" w:rsidP="00B60611">
      <w:pPr>
        <w:rPr>
          <w:sz w:val="22"/>
          <w:szCs w:val="22"/>
        </w:rPr>
      </w:pPr>
    </w:p>
    <w:p w:rsidR="00B60611" w:rsidRPr="00626BB9" w:rsidRDefault="00B60611" w:rsidP="00B60611">
      <w:pPr>
        <w:rPr>
          <w:sz w:val="22"/>
          <w:szCs w:val="22"/>
        </w:rPr>
      </w:pPr>
    </w:p>
    <w:p w:rsidR="00D47639" w:rsidRDefault="00D47639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D47639" w:rsidRDefault="00D47639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D47639" w:rsidRDefault="00D47639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D47639" w:rsidRDefault="00D47639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D47639" w:rsidRDefault="00D47639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D47639" w:rsidRDefault="00D47639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D47639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</w:t>
      </w: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64EEA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967F12" w:rsidRPr="00D47639" w:rsidRDefault="00764EEA" w:rsidP="00967F12">
      <w:pPr>
        <w:pStyle w:val="a6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</w:t>
      </w:r>
      <w:r w:rsidR="00967F12" w:rsidRPr="00D47639">
        <w:rPr>
          <w:b/>
          <w:bCs/>
          <w:sz w:val="28"/>
          <w:szCs w:val="28"/>
        </w:rPr>
        <w:t>Содержание программы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1. Место человека в живой природе (4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 xml:space="preserve">Какие особенности строения и жизнедеятельности позволяют отнести человека к царству Животные; какое место занимает вид Человек разумный в современной системе живой природы; какие науки занимаются изучением организма человека; когда </w:t>
      </w:r>
      <w:proofErr w:type="gramStart"/>
      <w:r w:rsidRPr="00626BB9">
        <w:rPr>
          <w:sz w:val="22"/>
          <w:szCs w:val="22"/>
        </w:rPr>
        <w:t>появились</w:t>
      </w:r>
      <w:proofErr w:type="gramEnd"/>
      <w:r w:rsidRPr="00626BB9">
        <w:rPr>
          <w:sz w:val="22"/>
          <w:szCs w:val="22"/>
        </w:rPr>
        <w:t xml:space="preserve"> и кто были предки современного человека; какие человеческие расы известны; какими особенностями отличаются друг от друга представители разных рас.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626BB9">
        <w:rPr>
          <w:sz w:val="22"/>
          <w:szCs w:val="22"/>
        </w:rPr>
        <w:t>: анатомия; физиология; гигиена; антропология; Место человека в системе живой природы: тип Хордовые, класс Млекопитающие, отряд Приматы, семейство Люди, род Человек, вид Человек разумный; рудименты; атавизмы; австралопитеки, Человек умелый, древнейшие люди (архантропы), Человек прямоходящий, древние люди (палеоантропы), неандертальцы, современные люди (неоантропы), кроманьонцы; расы: европеоидная, монголоидная, негроидная; расизм, национализм.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2. Общий обзор организма человека (5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>Каковы особенности строения клетки животного организма; каков химический состав клеток тела человека; какие функции выполняют неорганические и органические вещества в клетке; какое строение имеют ткани организма человека; какие разновидности различных типов тканей выделяют; чем отличаются понятия «система органов» и «аппарат органов»; какие органы входят в состав систем и аппаратов органов человека; что обеспечивает функционирование организма человека как единого целого.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D47639">
        <w:rPr>
          <w:sz w:val="22"/>
          <w:szCs w:val="22"/>
        </w:rPr>
        <w:t>:</w:t>
      </w:r>
      <w:r w:rsidRPr="00626BB9">
        <w:rPr>
          <w:sz w:val="22"/>
          <w:szCs w:val="22"/>
        </w:rPr>
        <w:t xml:space="preserve"> неорганические вещества: вода, минеральные соли; органические вещества: углеводы, липиды, белки, нуклеиновые кислоты; клетка: наружная мембрана, цитоплазма; органоиды: эндоплазматическая сеть (ЭПС), рибосомы, аппарат Гольджи, лизосомы, митохондрии, клеточный центр, ядро; жизнедеятельность клетки: обмен веществ и энергии, раздражимость, возбуждение, рост, развитие; деление клетки: митоз, мейоз; ткани: эпителиальная, соединительная, мышечная, нервная; орган; физиологическая система органов; аппарат органов; полости тела; внутренние органы; уровни организации организма: молекулярно-генетический, клеточный, тканевый, органный, системный, организменный; гомеостаз; </w:t>
      </w:r>
      <w:proofErr w:type="spellStart"/>
      <w:r w:rsidRPr="00626BB9">
        <w:rPr>
          <w:sz w:val="22"/>
          <w:szCs w:val="22"/>
        </w:rPr>
        <w:t>саморегуляция</w:t>
      </w:r>
      <w:proofErr w:type="spellEnd"/>
      <w:r w:rsidRPr="00626BB9">
        <w:rPr>
          <w:sz w:val="22"/>
          <w:szCs w:val="22"/>
        </w:rPr>
        <w:t>.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3. Регуляторные системы организма (12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>Какие системы организма регулируют его работу; чем отличаются нервная и гуморальная регуляции; как классифицируют нервную систему по местоположению и по выполняемым функциям; на какие группы делятся железы и какие функции они выполняют; как устроен головной и спинной мозг человека, какие функции они выполняют; какие заболевания возникают в следствие нарушений в работе нервной системы и желез внутренней и смешанной секреции.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626BB9">
        <w:rPr>
          <w:sz w:val="22"/>
          <w:szCs w:val="22"/>
        </w:rPr>
        <w:t>: гуморальная регуляция: гормоны; нервная регуляция: нервные импульсы; нервная система: соматическая, вегетативная; рефлекс; рефлекторная дуга; нейрогуморальная регуляция; железы: внешней секреции, внутренней секреции, смешанной секреции; гиперфункция и гипофункция железы; гипофиз; эпифиз; щитовидная железа; паращитовидные железы; надпочечники; поджелудочная железа; половые железы; гипофизарные карлики; гипофизарный гигантизм; акромегалия; кретинизм; микседема; базедова болезнь; сахарный диабет; нервная система: центральная, периферическая; кора; ядра; нервные волокна; нервное сплетение; нервные узлы; возбуждение; торможение; нейроны: чувствительные, исполнительные, вставочные;</w:t>
      </w:r>
      <w:r w:rsidRPr="00626BB9">
        <w:rPr>
          <w:b/>
          <w:bCs/>
          <w:i/>
          <w:iCs/>
          <w:sz w:val="22"/>
          <w:szCs w:val="22"/>
        </w:rPr>
        <w:t> </w:t>
      </w:r>
      <w:r w:rsidRPr="00626BB9">
        <w:rPr>
          <w:sz w:val="22"/>
          <w:szCs w:val="22"/>
        </w:rPr>
        <w:t xml:space="preserve">рефлексы: соматические, вегетативные; безусловные, условные; рефлекторная дуга; рецепторы; спинной мозг; вещество: серое, белое; нервные пути: восходящие, нисходящие; спинномозговые нервы; функции спинного мозга: рефлекторная, проводниковая; головной мозг: продолговатый мозг, мост, мозжечок, средний мозг, промежуточный мозг (таламус, гипоталамус); большие полушария; кора: древняя, старая, новая; вегетативная нервная система: парасимпатическая, симпатическая; режим дня; </w:t>
      </w:r>
      <w:proofErr w:type="spellStart"/>
      <w:r w:rsidRPr="00626BB9">
        <w:rPr>
          <w:sz w:val="22"/>
          <w:szCs w:val="22"/>
        </w:rPr>
        <w:t>фенилкетонурия</w:t>
      </w:r>
      <w:proofErr w:type="spellEnd"/>
      <w:r w:rsidRPr="00626BB9">
        <w:rPr>
          <w:sz w:val="22"/>
          <w:szCs w:val="22"/>
        </w:rPr>
        <w:t>; синдром Дауна; врождённые заболевания.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4. Опора и движение (6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>Каково строение опорно-двигательного аппарата человека; какие функции выполняют скелет и мускулатура; каково строение костей и мышц, какими тканями образованы эти органы; какие вещества входят в состав костей; в чем отличие скелета человека от скелета других млекопитающих и с чем это связано; на какие группы делят мышцы, каковы особенности их строения; каково значение тренировки для сохранения здоровья; как правильно оказывать первую помощь при травмах.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626BB9">
        <w:rPr>
          <w:sz w:val="22"/>
          <w:szCs w:val="22"/>
        </w:rPr>
        <w:t xml:space="preserve">: вещество кости: губчатое, компактное; кости: трубчатые, губчатые, плоские, смешанные; соединения костей: неподвижное, </w:t>
      </w:r>
      <w:proofErr w:type="spellStart"/>
      <w:r w:rsidRPr="00626BB9">
        <w:rPr>
          <w:sz w:val="22"/>
          <w:szCs w:val="22"/>
        </w:rPr>
        <w:t>полуподвижное</w:t>
      </w:r>
      <w:proofErr w:type="spellEnd"/>
      <w:r w:rsidRPr="00626BB9">
        <w:rPr>
          <w:sz w:val="22"/>
          <w:szCs w:val="22"/>
        </w:rPr>
        <w:t xml:space="preserve">, подвижное; череп: мозговой отдел, лицевой отдел; позвоночник; грудная клетка; скелет верхних конечностей: скелет плечевого пояса, скелет свободной конечности; скелет нижних конечностей: скелет тазового пояса, скелет свободной конечности; Мышца: брюшко, фасция, сухожилие; мышцы головы: жевательные, мимические; мышцы шеи; мышцы туловища: спины, груди, </w:t>
      </w:r>
      <w:r w:rsidRPr="00626BB9">
        <w:rPr>
          <w:sz w:val="22"/>
          <w:szCs w:val="22"/>
        </w:rPr>
        <w:lastRenderedPageBreak/>
        <w:t>живота; мышцы конечностей: верхних, нижних; возбудимость; сократимость; двигательная единица мышцы; синергисты, антагонисты; тренировочный эффект; гиподинамия; атрофия мышц; утомление; отдых: активный, пассивный; работа: статическая, динамическая; гигиена труда; травма; шок; травматизм; растяжение; вывих; ушиб; переломы: закрытые, открытые; первая помощь; рахит; тренировка; производственная гимнастика; осанка; остеохондроз; сколиоз; плоскостопие.</w:t>
      </w:r>
    </w:p>
    <w:p w:rsidR="00D47639" w:rsidRDefault="00D47639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2"/>
          <w:szCs w:val="22"/>
        </w:rPr>
      </w:pPr>
    </w:p>
    <w:p w:rsidR="00D47639" w:rsidRDefault="00D47639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2"/>
          <w:szCs w:val="22"/>
        </w:rPr>
      </w:pP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5. Внутренняя среда организма (4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 xml:space="preserve">Какие жидкости формируют внутреннюю среду организма; каков состав крови; какие функции выполняют различные клетки крови; к чему приводят нарушения в работе иммунной системы </w:t>
      </w:r>
      <w:proofErr w:type="gramStart"/>
      <w:r w:rsidRPr="00626BB9">
        <w:rPr>
          <w:sz w:val="22"/>
          <w:szCs w:val="22"/>
        </w:rPr>
        <w:t>организма..</w:t>
      </w:r>
      <w:proofErr w:type="gramEnd"/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626BB9">
        <w:rPr>
          <w:sz w:val="22"/>
          <w:szCs w:val="22"/>
        </w:rPr>
        <w:t>: внутренняя среда организма: кровь, тканевая жидкость, лимфа; плазма; эритроциты; малокровие; тромбоциты; свёртывание крови; фибриноген; фибрин; лейкоциты; фагоцитоз; фагоциты; лимфоциты; иммунная система; антигены; антитела; иммунитет: гуморальный, клеточный; иммунитет: естественный, искусственный; аллергия аллергены; тканевая совместимость; СПИД; аутоиммунные заболевания.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6. Кровеносная и лимфатическая системы (4 ч)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 xml:space="preserve">Какое строение имеют органы кровеносной и лимфатической систем человека, в чем их значение; какие функции они выполняют; как устроено сердце человека, в чем причина его неутомимости; что такое </w:t>
      </w:r>
      <w:proofErr w:type="spellStart"/>
      <w:r w:rsidRPr="00626BB9">
        <w:rPr>
          <w:sz w:val="22"/>
          <w:szCs w:val="22"/>
        </w:rPr>
        <w:t>автоматия</w:t>
      </w:r>
      <w:proofErr w:type="spellEnd"/>
      <w:r w:rsidRPr="00626BB9">
        <w:rPr>
          <w:sz w:val="22"/>
          <w:szCs w:val="22"/>
        </w:rPr>
        <w:t xml:space="preserve"> сердечной мышцы; какие заболевания развиваются при нарушениях в работе сердечнососудистой и </w:t>
      </w:r>
      <w:r w:rsidRPr="00D47639">
        <w:rPr>
          <w:sz w:val="22"/>
          <w:szCs w:val="22"/>
        </w:rPr>
        <w:t>лимфатической систем; как правильно оказывать первую помощь при различных видах кровотечений.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D47639">
        <w:rPr>
          <w:sz w:val="22"/>
          <w:szCs w:val="22"/>
        </w:rPr>
        <w:t>: кровеносная система; кровоснабжение; сосуды; сердце; предсердия, желудочки</w:t>
      </w:r>
      <w:r w:rsidRPr="00626BB9">
        <w:rPr>
          <w:sz w:val="22"/>
          <w:szCs w:val="22"/>
        </w:rPr>
        <w:t xml:space="preserve">; клапаны: створчатые, полулунные; сердечный цикл; </w:t>
      </w:r>
      <w:proofErr w:type="spellStart"/>
      <w:r w:rsidRPr="00626BB9">
        <w:rPr>
          <w:sz w:val="22"/>
          <w:szCs w:val="22"/>
        </w:rPr>
        <w:t>автоматия</w:t>
      </w:r>
      <w:proofErr w:type="spellEnd"/>
      <w:r w:rsidRPr="00626BB9">
        <w:rPr>
          <w:sz w:val="22"/>
          <w:szCs w:val="22"/>
        </w:rPr>
        <w:t xml:space="preserve"> сердца; электрокардиограмма; кровеносные сосуды: артерии, капилляры, вены; круги кровообращения: большой, малый; кровяное давление; пульс; регуляция кровотока: нервная, гуморальная; </w:t>
      </w:r>
      <w:proofErr w:type="spellStart"/>
      <w:r w:rsidRPr="00626BB9">
        <w:rPr>
          <w:sz w:val="22"/>
          <w:szCs w:val="22"/>
        </w:rPr>
        <w:t>лимфообращение</w:t>
      </w:r>
      <w:proofErr w:type="spellEnd"/>
      <w:r w:rsidRPr="00626BB9">
        <w:rPr>
          <w:sz w:val="22"/>
          <w:szCs w:val="22"/>
        </w:rPr>
        <w:t>; нарушения артериального давления: гипертония, гипотония; ишемическая болезнь; аритмия; кровотечения: капиллярные, венозные, артериальные, носовые, внутренние; первая помощь при кровотечениях.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7. Дыхание (4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>Какое строение имеют органы дыхательной системы человека; каково значение дыхательной системы для организма; какие заболевания возникают в следствие нарушения работы органов дыхания, меры по их профилактике; как правильно оказать первую доврачебную помощь при остановке дыхания.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626BB9">
        <w:rPr>
          <w:sz w:val="22"/>
          <w:szCs w:val="22"/>
        </w:rPr>
        <w:t>: дыхание; верхние дыхательные пути: носовая и ротовая полости, носоглотка, глотка; нижние дыхательные пути: гортань, трахея, бронхи; голосовой аппарат: голосовые связки, голосовая щель; лёгкие; альвеолы; газообмен; межрёберные мышцы, диафрагма; вдох, выдох; жизненная ёмкость лёгких; регуляция дыхания: нервная, гуморальная; грипп; ОРВИ; аденоиды; миндалины; гайморит; фронтит; тонзиллит; ангина; туберкулёз; флюорография; искусственное дыхание; непрямой массаж сердца.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8. Питание (5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>Какое строение имеют органы пищеварительной системы человека; каково значение пищеварения для организма; какое строение имеют зубы человека; какое значение имеют пищеварительные железы; какие заболевания возникают в следствие нарушения работы органов пищеварительной системы, меры по их профилактике; как правильно оказать первую доврачебную помощь при отравлении.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D47639">
        <w:rPr>
          <w:sz w:val="22"/>
          <w:szCs w:val="22"/>
        </w:rPr>
        <w:t>:</w:t>
      </w:r>
      <w:r w:rsidRPr="00626BB9">
        <w:rPr>
          <w:sz w:val="22"/>
          <w:szCs w:val="22"/>
        </w:rPr>
        <w:t xml:space="preserve"> питание; пища: растительная, животная; питательные вещества; пищеварение; пищеварительный канал (тракт); пищеварительные железы; ротовая полость; зубы: резцы, клыки, коренные; зубы: молочные, постоянные; коронка; эмаль; шейка; корень; кариес; пульпит; слюна; слюнные железы; язык; глотка; пищевод; желудок; тонкий кишечник: двенадцатиперстная, тощая, подвздошная кишка; поджелудочная железа; печень; желчь; переваривание; всасывание; толстый кишечник: слепая, ободочная, прямая кишка; аппендикс, аппендицит; регуляция пищеварения холера; брюшной тиф; дизентерия; сальмонеллёз; ботулизм; гельминтозы; пищевое отравление; гастрит; язва; цирроз печени.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9. Обмен веществ и превращение энергии (3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>Каковы особенности пластического и энергетического обмена в организме человека; какие вещество относятся к витаминам, какое влияние на организм они оказывают; какие группы витаминов известны, какое их количество необходимо для сохранения здоровья, в каких продуктах они содержатся; какие нарушения обмена веществ бывают у человека; что такое нормы питания.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D47639">
        <w:rPr>
          <w:sz w:val="22"/>
          <w:szCs w:val="22"/>
        </w:rPr>
        <w:t>: о</w:t>
      </w:r>
      <w:r w:rsidRPr="00626BB9">
        <w:rPr>
          <w:sz w:val="22"/>
          <w:szCs w:val="22"/>
        </w:rPr>
        <w:t>бмен веществ и энергии; энергетический обмен; пластический обмен; обмен белков; обмен углеводов; обмен жиров; обмен воды и минеральных солей; витамины; гиповитаминоз; авитаминоз; гипервитаминоз; водорастворимые витамины: С, В, РР; жирорастворимые витамины: А, D, Е, К; нормы питания; гигиена питания; нарушения обмена веществ: ожирение, дистрофия.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10. Выделение продуктов обмена (2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>Какое строение имеют органы мочевыделительной системы человека; каково значение выделения для организма; как устроен нефрон; как идет процесс образования мочи; какие заболевания возникают в следствие нарушения работы органов мочевыделительной системы, меры по их профилактике.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D47639">
        <w:rPr>
          <w:sz w:val="22"/>
          <w:szCs w:val="22"/>
        </w:rPr>
        <w:t xml:space="preserve">: почки; мочеточники; мочевой пузырь; мочеиспускательный канал; вещество: корковое, мозговое; нефрон; образование мочи: фильтрация, обратное всасывание; моча: первичная, вторичная; </w:t>
      </w:r>
      <w:r w:rsidRPr="00D47639">
        <w:rPr>
          <w:sz w:val="22"/>
          <w:szCs w:val="22"/>
        </w:rPr>
        <w:lastRenderedPageBreak/>
        <w:t>анализ мочи; пиелонефрит; инфекционный цистит; мочекаменная болезнь; острая почечная недостаточность; гемодиализ; трансплантации почки.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11. Покровы тела (2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>Как устроена кожа человека, какие функции она выполняет; какие железы расположены в коже; какое строение имеют волосы и ногти человека; что такое терморегуляция; какое значение имеет закаливание организма; как правильно ухаживать за кожей.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D47639">
        <w:rPr>
          <w:sz w:val="22"/>
          <w:szCs w:val="22"/>
        </w:rPr>
        <w:t>:</w:t>
      </w:r>
      <w:r w:rsidRPr="00626BB9">
        <w:rPr>
          <w:sz w:val="22"/>
          <w:szCs w:val="22"/>
        </w:rPr>
        <w:t xml:space="preserve"> кожа: эпидермис, дерма, гиподерма; железы: потовые, сальные; производные кожи: волосы, ногти; терморегуляция; закаливание; тепловой удар; солнечный удар; ожоги; обморожения; гигиена кожи.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12. Размножение и развитие (6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>Что такое размножение, каково его значение для живых организмов; какие структуры клетки отвечают за наследование признаков от родителей к потомству; какие виды изменчивости существуют, в чем их причины; как возникают мутации, к чему они приводят и что может спровоцировать их появление; как устроены половые системы женского и мужского организма в связи с выполняемыми функциями, как происходит оплодотворение; от чего зависит пол будущего ребенка; как происходит развитие ребенка в организме матери; на какие периоды делится жизнь человека после рождения; какие заболевания половой системы известны, их профилактика.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D47639">
        <w:rPr>
          <w:sz w:val="22"/>
          <w:szCs w:val="22"/>
        </w:rPr>
        <w:t>:</w:t>
      </w:r>
      <w:r w:rsidRPr="00626BB9">
        <w:rPr>
          <w:sz w:val="22"/>
          <w:szCs w:val="22"/>
        </w:rPr>
        <w:t xml:space="preserve"> размножение; наследственность; хромосомы; гены; гаметы; хромосомный набор: диплоидный, гаплоидный; половые хромосомы; аутосомы; пол: гомогаметный, гетерогаметный; ненаследственная изменчивость; наследственная изменчивость: комбинативная, мутационная; мутагенные факторы; мутации: соматические, генеративные; наследственные болезни: генные, хромосомные; медико-генетическое консультирование; методы дородовой диагностики; методы генетики человека; мужская половая система; женская половая система; гаметогенез; сперматозоиды; яйцеклетки; оплодотворение; зигота; бесплодие; внутриутробное развитие: начальный, зародышевый, плодный периоды; имплантация; плацента; роды: родовые схватки, потуги; врождённые заболевания; постэмбриональное развитие: дорепродуктивный, репродуктивный, пострепродуктивный периоды; новорожденность, грудной возраст, раннее детство, дошкольный период (первое детство), школьный период: второе детство и подростковый возраст; половое созревание; зрелость: физиологическая, психологическая, социальная; юношеский возраст, зрелый возраст, пожилой возраст, старческий возраст, смерть; сифилис, трихомониаз, гонорея, ВИЧ-инфекция.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13. Органы чувств. Анализаторы (4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>Какие органы чувств есть в организме человека; из каких частей состоит анализатор; какие функции выполняют анализаторы в организме; какое строение имеют зрительный, слуховой, обонятельный, осязательный, вкусовой анализаторы; какие функции в оганизме выполняет вестибулярный аппарат.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D47639">
        <w:rPr>
          <w:sz w:val="22"/>
          <w:szCs w:val="22"/>
        </w:rPr>
        <w:t>:</w:t>
      </w:r>
      <w:r w:rsidRPr="00626BB9">
        <w:rPr>
          <w:sz w:val="22"/>
          <w:szCs w:val="22"/>
        </w:rPr>
        <w:t xml:space="preserve"> анализатор: периферический, проводниковый, центральный отделы; ощущения; иллюзии;</w:t>
      </w:r>
      <w:r w:rsidRPr="00626BB9">
        <w:rPr>
          <w:b/>
          <w:bCs/>
          <w:i/>
          <w:iCs/>
          <w:sz w:val="22"/>
          <w:szCs w:val="22"/>
        </w:rPr>
        <w:t> </w:t>
      </w:r>
      <w:r w:rsidRPr="00626BB9">
        <w:rPr>
          <w:sz w:val="22"/>
          <w:szCs w:val="22"/>
        </w:rPr>
        <w:t>глазное яблоко; оболочки: белочная, сосудистая, сетчатка; хрусталик; аккомодация; палочки; колбочки; близорукость; дальнозоркость;</w:t>
      </w:r>
      <w:r w:rsidRPr="00626BB9">
        <w:rPr>
          <w:b/>
          <w:bCs/>
          <w:i/>
          <w:iCs/>
          <w:sz w:val="22"/>
          <w:szCs w:val="22"/>
        </w:rPr>
        <w:t> </w:t>
      </w:r>
      <w:r w:rsidRPr="00626BB9">
        <w:rPr>
          <w:sz w:val="22"/>
          <w:szCs w:val="22"/>
        </w:rPr>
        <w:t>наружное, среднее, внутреннее ухо; ушная раковина; наружный слуховой проход; слуховые косточки улитка; вестибулярный аппарат; мышечное чувство; осязание: тактильная, температурная, болевая рецепция; обоняние; вкус.</w:t>
      </w:r>
      <w:r w:rsidRPr="00626BB9">
        <w:rPr>
          <w:b/>
          <w:bCs/>
          <w:sz w:val="22"/>
          <w:szCs w:val="22"/>
        </w:rPr>
        <w:t> 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14. Поведение и психика человека. Высшая нервная деятельность (6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>Каковы общие представления о поведении и психике человека; какие рефлексы называются врожденными, а какие приобретенными; каковы особенности и значение сна; какие виды внимания и памяти существуют; какова роль обучения для развития личности человека; каково значение второй сигнальной системы человека.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626BB9">
        <w:rPr>
          <w:sz w:val="22"/>
          <w:szCs w:val="22"/>
        </w:rPr>
        <w:t>: потребность; доминанта; поведение; психика; высшая нервная деятельность; рефлексы: безусловные, условные; инстинкты; торможение: безусловное, условное; сон; фазы сна: медленноволновой сон, быстроволновой сон; сновидения; бессонница; внимание: непроизвольное, произвольное; устойчивое, колеблющееся; рассеянность; воля; обучение; память: образная, эмоциональная, словесная; кратковременная, долговременная; амнезия; первая сигнальная система; вторая сигнальная система; речь: устная, письменная; внешняя, внутренняя; мышление: абстрактно-логическое, образно-эмоциональное; воображение; сознание; эмоции: положительные, отрицательные; эмоциональные реакции; эмоциональные отношения; личность; интересы; склонности; задатки; способности; одарённость; темперамент: холерик, сангвиник, флегматик, меланхолик; характер.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b/>
          <w:bCs/>
          <w:i/>
          <w:iCs/>
          <w:sz w:val="22"/>
          <w:szCs w:val="22"/>
        </w:rPr>
        <w:t> </w:t>
      </w:r>
    </w:p>
    <w:p w:rsidR="00967F12" w:rsidRPr="00D4763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sz w:val="22"/>
          <w:szCs w:val="22"/>
        </w:rPr>
        <w:t>Тема 15. Человек и окружающая среда (3 ч)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26BB9">
        <w:rPr>
          <w:sz w:val="22"/>
          <w:szCs w:val="22"/>
        </w:rPr>
        <w:t>Какое влияние оказывают на организм факторы окружающей среды: природной и социальной; как организм человека адаптируется к условиям жизни; какие факторы нарушают здоровье человека, а какие его сберегают и укрепляют.</w:t>
      </w:r>
    </w:p>
    <w:p w:rsidR="00967F12" w:rsidRPr="00626BB9" w:rsidRDefault="00967F12" w:rsidP="00967F1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47639">
        <w:rPr>
          <w:bCs/>
          <w:i/>
          <w:iCs/>
          <w:sz w:val="22"/>
          <w:szCs w:val="22"/>
        </w:rPr>
        <w:t>Основные понятия</w:t>
      </w:r>
      <w:r w:rsidRPr="00626BB9">
        <w:rPr>
          <w:sz w:val="22"/>
          <w:szCs w:val="22"/>
        </w:rPr>
        <w:t>: биосфера; загрязнение атмосферы; загрязнение и перерасход природных вод; охрана окружающей среды; природная среда; социальная среда; бытовая среда; производственная среда; невроз; адаптации организма; стресс; аутотренинг; здоровье; факторы, сохраняющие здоровье; факторы, нарушающие здоровье.</w:t>
      </w:r>
    </w:p>
    <w:p w:rsidR="00770D1F" w:rsidRDefault="00770D1F" w:rsidP="003661B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70D1F" w:rsidRDefault="00770D1F" w:rsidP="003661B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70D1F" w:rsidRDefault="00770D1F" w:rsidP="003661B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70D1F" w:rsidRDefault="00770D1F" w:rsidP="003661B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70D1F" w:rsidRDefault="00770D1F" w:rsidP="003661B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70D1F" w:rsidRDefault="00770D1F" w:rsidP="003661B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661BE" w:rsidRPr="00D47639" w:rsidRDefault="00D47639" w:rsidP="003661B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D47639">
        <w:rPr>
          <w:b/>
          <w:sz w:val="28"/>
          <w:szCs w:val="28"/>
        </w:rPr>
        <w:t>Тематическое планирование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319"/>
        <w:gridCol w:w="1275"/>
        <w:gridCol w:w="2977"/>
        <w:gridCol w:w="1701"/>
      </w:tblGrid>
      <w:tr w:rsidR="00571F0C" w:rsidRPr="00EC5D71" w:rsidTr="00571F0C">
        <w:tc>
          <w:tcPr>
            <w:tcW w:w="617" w:type="dxa"/>
            <w:vMerge w:val="restart"/>
            <w:vAlign w:val="center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№ п/п</w:t>
            </w:r>
          </w:p>
        </w:tc>
        <w:tc>
          <w:tcPr>
            <w:tcW w:w="3319" w:type="dxa"/>
            <w:vMerge w:val="restart"/>
            <w:vAlign w:val="center"/>
          </w:tcPr>
          <w:p w:rsidR="00571F0C" w:rsidRPr="00EC5D71" w:rsidRDefault="00CE58A3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разделов</w:t>
            </w:r>
          </w:p>
        </w:tc>
        <w:tc>
          <w:tcPr>
            <w:tcW w:w="1275" w:type="dxa"/>
            <w:vMerge w:val="restart"/>
            <w:vAlign w:val="center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Всего часов</w:t>
            </w:r>
          </w:p>
        </w:tc>
        <w:tc>
          <w:tcPr>
            <w:tcW w:w="4678" w:type="dxa"/>
            <w:gridSpan w:val="2"/>
            <w:vAlign w:val="center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В том числе на</w:t>
            </w:r>
          </w:p>
        </w:tc>
      </w:tr>
      <w:tr w:rsidR="00571F0C" w:rsidRPr="00EC5D71" w:rsidTr="00571F0C">
        <w:tc>
          <w:tcPr>
            <w:tcW w:w="617" w:type="dxa"/>
            <w:vMerge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19" w:type="dxa"/>
            <w:vMerge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лабораторные и практические работы</w:t>
            </w:r>
          </w:p>
        </w:tc>
        <w:tc>
          <w:tcPr>
            <w:tcW w:w="1701" w:type="dxa"/>
            <w:vAlign w:val="center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контрольные работы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1.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1. «Место человека в живой природе»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2.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 xml:space="preserve">Глава 2. </w:t>
            </w:r>
            <w:r w:rsidRPr="00EC5D71">
              <w:rPr>
                <w:bCs/>
                <w:sz w:val="22"/>
                <w:szCs w:val="22"/>
              </w:rPr>
              <w:t>Общий обзор организма человека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3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3. Регуляторные системы организма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12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4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4. Опора и движение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5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5. Внутренняя среда организма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6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6. Кровеносная и лимфатическая система.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1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7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7. Дыхание.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8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8. Питание.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9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9.  Обмен веществ и превращение энергии.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10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10. Выделение продуктов обмена.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11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11. Покровы тела.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12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12. Размножение и развитие.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13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13. Органы  чувств. Анализаторы.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14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14. Поведение и психика человека. Высшая нервная деятельность.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15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Глава 15. Человек и окружающая среда.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319" w:type="dxa"/>
          </w:tcPr>
          <w:p w:rsidR="00571F0C" w:rsidRPr="00EC5D71" w:rsidRDefault="00571F0C" w:rsidP="00671F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Заключение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71F0C" w:rsidRPr="00EC5D71" w:rsidTr="00571F0C">
        <w:tc>
          <w:tcPr>
            <w:tcW w:w="617" w:type="dxa"/>
          </w:tcPr>
          <w:p w:rsidR="00571F0C" w:rsidRPr="00EC5D71" w:rsidRDefault="00571F0C" w:rsidP="00671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19" w:type="dxa"/>
          </w:tcPr>
          <w:p w:rsidR="00571F0C" w:rsidRPr="00EC5D71" w:rsidRDefault="00571F0C" w:rsidP="00671FF0">
            <w:pPr>
              <w:jc w:val="right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Итого:</w:t>
            </w:r>
          </w:p>
        </w:tc>
        <w:tc>
          <w:tcPr>
            <w:tcW w:w="1275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70</w:t>
            </w:r>
          </w:p>
        </w:tc>
        <w:tc>
          <w:tcPr>
            <w:tcW w:w="2977" w:type="dxa"/>
          </w:tcPr>
          <w:p w:rsidR="00571F0C" w:rsidRPr="00EC5D71" w:rsidRDefault="00571F0C" w:rsidP="00EC5D71">
            <w:pPr>
              <w:jc w:val="center"/>
              <w:rPr>
                <w:sz w:val="22"/>
                <w:szCs w:val="22"/>
              </w:rPr>
            </w:pPr>
            <w:r w:rsidRPr="00EC5D7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571F0C" w:rsidRPr="00EC5D71" w:rsidRDefault="00571F0C" w:rsidP="00671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3661BE" w:rsidRPr="00626BB9" w:rsidRDefault="003661BE" w:rsidP="001337FF">
      <w:pPr>
        <w:ind w:left="720" w:firstLine="709"/>
        <w:jc w:val="both"/>
        <w:rPr>
          <w:b/>
          <w:iCs/>
          <w:sz w:val="22"/>
          <w:szCs w:val="22"/>
          <w:lang w:eastAsia="ru-RU"/>
        </w:rPr>
      </w:pPr>
    </w:p>
    <w:p w:rsidR="009C150F" w:rsidRPr="00626BB9" w:rsidRDefault="009C150F" w:rsidP="009C150F">
      <w:pPr>
        <w:pStyle w:val="Default"/>
        <w:ind w:left="708"/>
        <w:jc w:val="center"/>
        <w:rPr>
          <w:b/>
          <w:bCs/>
          <w:i/>
          <w:iCs/>
          <w:color w:val="auto"/>
        </w:rPr>
      </w:pPr>
    </w:p>
    <w:p w:rsidR="009C150F" w:rsidRPr="00626BB9" w:rsidRDefault="009C150F" w:rsidP="009C150F">
      <w:pPr>
        <w:pStyle w:val="Default"/>
        <w:ind w:left="708"/>
        <w:jc w:val="center"/>
        <w:rPr>
          <w:b/>
          <w:bCs/>
          <w:i/>
          <w:iCs/>
          <w:color w:val="auto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Default="005A7F33" w:rsidP="005A7F33">
      <w:pPr>
        <w:ind w:left="720" w:firstLine="709"/>
        <w:jc w:val="center"/>
        <w:rPr>
          <w:b/>
          <w:lang w:eastAsia="ru-RU"/>
        </w:rPr>
      </w:pPr>
    </w:p>
    <w:p w:rsidR="005A7F33" w:rsidRPr="00770D1F" w:rsidRDefault="00E02E2F" w:rsidP="00E02E2F">
      <w:pPr>
        <w:rPr>
          <w:b/>
          <w:lang w:eastAsia="ru-RU"/>
        </w:rPr>
      </w:pPr>
      <w:r>
        <w:rPr>
          <w:b/>
          <w:lang w:eastAsia="ru-RU"/>
        </w:rPr>
        <w:t xml:space="preserve">                                        </w:t>
      </w:r>
      <w:r w:rsidR="005A7F33" w:rsidRPr="00770D1F">
        <w:rPr>
          <w:b/>
          <w:lang w:eastAsia="ru-RU"/>
        </w:rPr>
        <w:t>Календарно-тематическое планирование</w:t>
      </w: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74"/>
        <w:gridCol w:w="9"/>
        <w:gridCol w:w="4678"/>
        <w:gridCol w:w="1276"/>
        <w:gridCol w:w="1275"/>
        <w:gridCol w:w="1560"/>
      </w:tblGrid>
      <w:tr w:rsidR="005A7F33" w:rsidRPr="00626BB9" w:rsidTr="004E0E37">
        <w:trPr>
          <w:trHeight w:val="522"/>
        </w:trPr>
        <w:tc>
          <w:tcPr>
            <w:tcW w:w="842" w:type="dxa"/>
            <w:gridSpan w:val="2"/>
            <w:vMerge w:val="restart"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 w:rsidRPr="00626BB9">
              <w:rPr>
                <w:b/>
                <w:sz w:val="22"/>
                <w:szCs w:val="22"/>
              </w:rPr>
              <w:t>№</w:t>
            </w:r>
          </w:p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 w:rsidRPr="00626BB9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4687" w:type="dxa"/>
            <w:gridSpan w:val="2"/>
            <w:vMerge w:val="restart"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 w:rsidRPr="00626BB9">
              <w:rPr>
                <w:b/>
                <w:sz w:val="22"/>
                <w:szCs w:val="22"/>
              </w:rPr>
              <w:t>Тема</w:t>
            </w:r>
          </w:p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 w:rsidRPr="00626BB9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276" w:type="dxa"/>
            <w:vMerge w:val="restart"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</w:t>
            </w:r>
            <w:r w:rsidRPr="00626BB9">
              <w:rPr>
                <w:b/>
                <w:sz w:val="22"/>
                <w:szCs w:val="22"/>
              </w:rPr>
              <w:t>во</w:t>
            </w:r>
          </w:p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ча</w:t>
            </w:r>
            <w:r w:rsidRPr="00626BB9">
              <w:rPr>
                <w:b/>
                <w:sz w:val="22"/>
                <w:szCs w:val="22"/>
              </w:rPr>
              <w:t>сов</w:t>
            </w:r>
          </w:p>
        </w:tc>
        <w:tc>
          <w:tcPr>
            <w:tcW w:w="2835" w:type="dxa"/>
            <w:gridSpan w:val="2"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5A7F33" w:rsidRPr="00626BB9" w:rsidTr="004E0E37">
        <w:trPr>
          <w:trHeight w:val="308"/>
        </w:trPr>
        <w:tc>
          <w:tcPr>
            <w:tcW w:w="842" w:type="dxa"/>
            <w:gridSpan w:val="2"/>
            <w:vMerge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87" w:type="dxa"/>
            <w:gridSpan w:val="2"/>
            <w:vMerge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плановая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фактическая</w:t>
            </w: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Науки о чел</w:t>
            </w:r>
            <w:r w:rsidRPr="00626BB9">
              <w:rPr>
                <w:sz w:val="22"/>
                <w:szCs w:val="22"/>
              </w:rPr>
              <w:t>овеке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 w:rsidRPr="00626BB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2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Положение человека в системе животного мира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 w:rsidRPr="00626BB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3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Происхождение и эволюция человека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 w:rsidRPr="00626BB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4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Расы человека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 w:rsidRPr="00626BB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5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Современные гипотезы происхождения и эволюции человека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  <w:r w:rsidRPr="00626BB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6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Химический состав клетки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7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Строение и жизнедеятельность клетки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8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 xml:space="preserve">Ткани. </w:t>
            </w:r>
            <w:r>
              <w:rPr>
                <w:sz w:val="22"/>
                <w:szCs w:val="22"/>
              </w:rPr>
              <w:t xml:space="preserve"> </w:t>
            </w:r>
            <w:r w:rsidRPr="00626BB9">
              <w:rPr>
                <w:sz w:val="22"/>
                <w:szCs w:val="22"/>
              </w:rPr>
              <w:t>Лабораторная работа №1. Типы тканей и их функции</w:t>
            </w:r>
          </w:p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9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Органы и с</w:t>
            </w:r>
            <w:r w:rsidRPr="00626BB9">
              <w:rPr>
                <w:sz w:val="22"/>
                <w:szCs w:val="22"/>
              </w:rPr>
              <w:t>истемы органов в организме.</w:t>
            </w:r>
          </w:p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78" w:type="dxa"/>
          </w:tcPr>
          <w:p w:rsidR="005A7F33" w:rsidRDefault="005A7F33" w:rsidP="004E0E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Входная диагностическая работа. </w:t>
            </w:r>
          </w:p>
          <w:p w:rsidR="005A7F33" w:rsidRPr="00626BB9" w:rsidRDefault="005A7F33" w:rsidP="004E0E37">
            <w:pPr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Общие принципы регуляции жизнедеятельности организма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Общая характеристика эндокринной системы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Железы внутренней секреции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Нарушения в работе эндокринной системы и их предупреждение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Значение, с</w:t>
            </w:r>
            <w:r>
              <w:rPr>
                <w:sz w:val="22"/>
                <w:szCs w:val="22"/>
              </w:rPr>
              <w:t xml:space="preserve">троение нервной системы и общие </w:t>
            </w:r>
            <w:r w:rsidRPr="00626BB9">
              <w:rPr>
                <w:sz w:val="22"/>
                <w:szCs w:val="22"/>
              </w:rPr>
              <w:t>принципы ее организации.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Рефлекс. Рефлекторная дуга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Спинной мозг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 xml:space="preserve">Головной мозг: общая характеристика. Задний и средний мозг </w:t>
            </w:r>
            <w:r>
              <w:rPr>
                <w:sz w:val="22"/>
                <w:szCs w:val="22"/>
              </w:rPr>
              <w:t xml:space="preserve"> Лабораторная работа № 2</w:t>
            </w:r>
            <w:r w:rsidRPr="00626BB9">
              <w:rPr>
                <w:sz w:val="22"/>
                <w:szCs w:val="22"/>
              </w:rPr>
              <w:t xml:space="preserve"> «Строение головного мозга»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Передний мозг</w:t>
            </w:r>
            <w:r>
              <w:rPr>
                <w:sz w:val="22"/>
                <w:szCs w:val="22"/>
              </w:rPr>
              <w:t xml:space="preserve">. </w:t>
            </w:r>
            <w:r w:rsidRPr="00626BB9">
              <w:rPr>
                <w:sz w:val="22"/>
                <w:szCs w:val="22"/>
              </w:rPr>
              <w:t xml:space="preserve"> Лабораторная раб</w:t>
            </w:r>
            <w:r>
              <w:rPr>
                <w:sz w:val="22"/>
                <w:szCs w:val="22"/>
              </w:rPr>
              <w:t>ота № 2</w:t>
            </w:r>
            <w:r w:rsidRPr="00626BB9">
              <w:rPr>
                <w:sz w:val="22"/>
                <w:szCs w:val="22"/>
              </w:rPr>
              <w:t xml:space="preserve"> «Строение головного мозга» (продолжение)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outlineLvl w:val="2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26BB9">
              <w:rPr>
                <w:sz w:val="22"/>
                <w:szCs w:val="22"/>
              </w:rPr>
              <w:t>Вегетативная нервная система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42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Нарушения в работе нервной системы и их предупреждение.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 xml:space="preserve">Зачетно-обобщающий урок по </w:t>
            </w:r>
            <w:r>
              <w:rPr>
                <w:sz w:val="22"/>
                <w:szCs w:val="22"/>
              </w:rPr>
              <w:t>теме «Регуляторные системы орга</w:t>
            </w:r>
            <w:r w:rsidRPr="00626BB9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</w:t>
            </w:r>
            <w:r w:rsidRPr="00626BB9">
              <w:rPr>
                <w:sz w:val="22"/>
                <w:szCs w:val="22"/>
              </w:rPr>
              <w:t>зма»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Значение опорно-двигательного аппарата. Состав, строение и рост костей. Соединения</w:t>
            </w:r>
            <w:r>
              <w:rPr>
                <w:sz w:val="22"/>
                <w:szCs w:val="22"/>
              </w:rPr>
              <w:t xml:space="preserve"> </w:t>
            </w:r>
            <w:r w:rsidRPr="00626BB9">
              <w:rPr>
                <w:sz w:val="22"/>
                <w:szCs w:val="22"/>
              </w:rPr>
              <w:t>костей.</w:t>
            </w:r>
            <w:r>
              <w:rPr>
                <w:sz w:val="22"/>
                <w:szCs w:val="22"/>
              </w:rPr>
              <w:t xml:space="preserve"> </w:t>
            </w:r>
            <w:r w:rsidRPr="00626BB9">
              <w:rPr>
                <w:sz w:val="22"/>
                <w:szCs w:val="22"/>
              </w:rPr>
              <w:t xml:space="preserve"> Практическая работа «Исследование свойств нормальной, жженой и декальцинированной кости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Скелет человека</w:t>
            </w:r>
            <w:r w:rsidR="00586A86">
              <w:rPr>
                <w:sz w:val="22"/>
                <w:szCs w:val="22"/>
              </w:rPr>
              <w:t>.</w:t>
            </w:r>
            <w:r w:rsidRPr="00626B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Лабораторная работа № 3</w:t>
            </w:r>
            <w:r w:rsidRPr="00626BB9">
              <w:rPr>
                <w:sz w:val="22"/>
                <w:szCs w:val="22"/>
              </w:rPr>
              <w:t xml:space="preserve"> «Определение крупных костей в скелете человека при внешнем о смотре».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 xml:space="preserve">Строение и функции скелетных мышц </w:t>
            </w:r>
            <w:r>
              <w:rPr>
                <w:sz w:val="22"/>
                <w:szCs w:val="22"/>
              </w:rPr>
              <w:t>Лабораторная работа № 4</w:t>
            </w:r>
            <w:r w:rsidRPr="00626BB9">
              <w:rPr>
                <w:sz w:val="22"/>
                <w:szCs w:val="22"/>
              </w:rPr>
              <w:t xml:space="preserve"> «Определе</w:t>
            </w:r>
            <w:r>
              <w:rPr>
                <w:sz w:val="22"/>
                <w:szCs w:val="22"/>
              </w:rPr>
              <w:t xml:space="preserve">ние основных групп мышц человека при внешнем </w:t>
            </w:r>
            <w:r w:rsidRPr="00626BB9">
              <w:rPr>
                <w:sz w:val="22"/>
                <w:szCs w:val="22"/>
              </w:rPr>
              <w:t>осмотре»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Практическая работа по распознаванию мышц.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678" w:type="dxa"/>
          </w:tcPr>
          <w:p w:rsidR="005A7F33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Работа мышц</w:t>
            </w:r>
            <w:r>
              <w:rPr>
                <w:sz w:val="22"/>
                <w:szCs w:val="22"/>
              </w:rPr>
              <w:t>,  Утомление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</w:rPr>
              <w:t>Лабораторная работа № 5</w:t>
            </w:r>
            <w:r w:rsidRPr="00626BB9">
              <w:rPr>
                <w:sz w:val="22"/>
                <w:szCs w:val="22"/>
              </w:rPr>
              <w:t xml:space="preserve"> «Утомление при статической и динамической работе»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Травматизм и его профилактика</w:t>
            </w:r>
            <w:r w:rsidRPr="00626BB9">
              <w:rPr>
                <w:sz w:val="22"/>
                <w:szCs w:val="22"/>
              </w:rPr>
              <w:t xml:space="preserve"> Первая помощь при повреждении ОДА. Практический тренинг по ПМП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Значение физических упражнений и культуры труда для формирования скелета и мускулатуры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51" w:type="dxa"/>
            <w:gridSpan w:val="3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678" w:type="dxa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Зачетно-обобщающий урок по теме «Опора и движение»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42" w:type="dxa"/>
            <w:gridSpan w:val="2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687" w:type="dxa"/>
            <w:gridSpan w:val="2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 xml:space="preserve">Внутренняя среда организма. Кровь. Плазма и эритроциты. </w:t>
            </w:r>
            <w:r>
              <w:rPr>
                <w:sz w:val="22"/>
                <w:szCs w:val="22"/>
              </w:rPr>
              <w:t>Лабораторная работа № 6</w:t>
            </w:r>
            <w:r w:rsidRPr="00626BB9">
              <w:rPr>
                <w:sz w:val="22"/>
                <w:szCs w:val="22"/>
              </w:rPr>
              <w:t>. Микроскопическое строение крови  лягушки и человека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42" w:type="dxa"/>
            <w:gridSpan w:val="2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687" w:type="dxa"/>
            <w:gridSpan w:val="2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Тромбоциты и свертывание крови. Лейкоциты и фагоцитоз.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842" w:type="dxa"/>
            <w:gridSpan w:val="2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687" w:type="dxa"/>
            <w:gridSpan w:val="2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Борьба организма с инфекцией. Иммунитет и нарушения работы иммунной системы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 xml:space="preserve">Строение и работа сердца. 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961" w:type="dxa"/>
            <w:gridSpan w:val="3"/>
          </w:tcPr>
          <w:p w:rsidR="005A7F33" w:rsidRDefault="005A7F33" w:rsidP="004E0E37">
            <w:pPr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 xml:space="preserve">Сосудистые системы </w:t>
            </w:r>
          </w:p>
          <w:p w:rsidR="005A7F33" w:rsidRPr="00626BB9" w:rsidRDefault="005A7F33" w:rsidP="004E0E37">
            <w:pPr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Практическая работа «Измерение артериального (кровяного)</w:t>
            </w:r>
            <w:r>
              <w:rPr>
                <w:sz w:val="22"/>
                <w:szCs w:val="22"/>
              </w:rPr>
              <w:t xml:space="preserve"> </w:t>
            </w:r>
            <w:r w:rsidRPr="00626BB9">
              <w:rPr>
                <w:sz w:val="22"/>
                <w:szCs w:val="22"/>
              </w:rPr>
              <w:t>давления»,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 № 7</w:t>
            </w:r>
            <w:r w:rsidRPr="00626BB9">
              <w:rPr>
                <w:sz w:val="22"/>
                <w:szCs w:val="22"/>
              </w:rPr>
              <w:t xml:space="preserve"> «Подсчет пульса до и после дозированной физической нагрузки».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 xml:space="preserve">Сердечно-сосудистые заболевания человека и </w:t>
            </w:r>
            <w:proofErr w:type="spellStart"/>
            <w:r w:rsidRPr="00626BB9">
              <w:rPr>
                <w:sz w:val="22"/>
                <w:szCs w:val="22"/>
              </w:rPr>
              <w:t>и</w:t>
            </w:r>
            <w:proofErr w:type="spellEnd"/>
            <w:r w:rsidRPr="00626BB9">
              <w:rPr>
                <w:sz w:val="22"/>
                <w:szCs w:val="22"/>
              </w:rPr>
              <w:t xml:space="preserve"> з профилактика. Первая помощь при кровотечениях. </w:t>
            </w:r>
            <w:r>
              <w:rPr>
                <w:sz w:val="22"/>
                <w:szCs w:val="22"/>
              </w:rPr>
              <w:t>Лабораторная работа № 8</w:t>
            </w:r>
            <w:r w:rsidRPr="00626BB9">
              <w:rPr>
                <w:sz w:val="22"/>
                <w:szCs w:val="22"/>
              </w:rPr>
              <w:t>«Первая помощь при кровотечениях»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Зачет по темам «Внутренняя среда организма», «Кровеносная и лимфатическая системы»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Значение дыхания. Органы дыхательной системы.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Газообмен. Механизм дыхания и его регуляция.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 № 9</w:t>
            </w:r>
            <w:r w:rsidRPr="00626BB9">
              <w:rPr>
                <w:sz w:val="22"/>
                <w:szCs w:val="22"/>
              </w:rPr>
              <w:t>. «Дыхательные функциональные пробы с задержкой дыхания»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Заболевания органов дыхания и их профилактика. Первая помощь при нарушении дыхания.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Питание и пищеварение. Строение и функции пищеварительной системы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Пищеварение в ротовой полости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Пищеварение в  желудке и кишечнике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Всасывание. Толстый кишечник. Регуляция пищеварения.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Нарушение работы пищеварительной системы и профилактика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Пластический и энергетический обмен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Витамины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961" w:type="dxa"/>
            <w:gridSpan w:val="3"/>
          </w:tcPr>
          <w:p w:rsidR="005A7F33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Нормы питания.</w:t>
            </w:r>
            <w:r>
              <w:rPr>
                <w:sz w:val="22"/>
                <w:szCs w:val="22"/>
              </w:rPr>
              <w:t xml:space="preserve"> действий</w:t>
            </w:r>
            <w:r w:rsidRPr="00626BB9">
              <w:rPr>
                <w:sz w:val="22"/>
                <w:szCs w:val="22"/>
              </w:rPr>
              <w:t xml:space="preserve"> 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 № 10</w:t>
            </w:r>
            <w:r w:rsidRPr="00626BB9">
              <w:rPr>
                <w:sz w:val="22"/>
                <w:szCs w:val="22"/>
              </w:rPr>
              <w:t xml:space="preserve"> «Определение норм питания»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Мочевыделительная система: строение и функции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Заболевания почек, их предупреждение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Строение и функции кожи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Первая помощь при тепловом и солнечном ударах, повреждения кожи. Гигиена кожи</w:t>
            </w:r>
            <w:r>
              <w:rPr>
                <w:sz w:val="22"/>
                <w:szCs w:val="22"/>
              </w:rPr>
              <w:t>. П</w:t>
            </w:r>
            <w:r w:rsidRPr="00626BB9">
              <w:rPr>
                <w:sz w:val="22"/>
                <w:szCs w:val="22"/>
              </w:rPr>
              <w:t xml:space="preserve">рактическое занятие «Оказание первой помощи </w:t>
            </w:r>
            <w:r w:rsidRPr="00626BB9">
              <w:rPr>
                <w:sz w:val="22"/>
                <w:szCs w:val="22"/>
              </w:rPr>
              <w:lastRenderedPageBreak/>
              <w:t>при поражениях кожи».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26BB9">
              <w:rPr>
                <w:sz w:val="22"/>
                <w:szCs w:val="22"/>
              </w:rPr>
              <w:t>оловое размножение человека. Наследственные заболевания и их профилактика.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Органы размножения. Половые клетки. оплодотворение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96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Внутриутробное развитие. Беременность. Роды. Врожденные заболевания.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Развитие после рождения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Инфекции, передающиеся половым путем, их профилактика.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Анализаторы. Зрительный анализатор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Слуховой анализатор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4961" w:type="dxa"/>
            <w:gridSpan w:val="3"/>
          </w:tcPr>
          <w:p w:rsidR="005A7F33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Мышечное и кожное чувство. Обонятельный и вкусовой анализаторы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</w:t>
            </w:r>
            <w:r w:rsidRPr="00626BB9">
              <w:rPr>
                <w:sz w:val="22"/>
                <w:szCs w:val="22"/>
              </w:rPr>
              <w:t>абораторная работа №12 «Кожное чувство»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Обобщающе-зачетный урок по теме «Анализаторы»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Общие представления о поведении и психике человека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 xml:space="preserve">Врожденные и приобретенные программы  поведения 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Сон и бодрствование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Внимание. Память и обучение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Особенности высшей нервной деятельности человека. Речь. Мышление. Сознание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Индивидуальные особенности высшей нервной деятельности человека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Биосфера. Природная и социальная среда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Здоровье человека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4961" w:type="dxa"/>
            <w:gridSpan w:val="3"/>
          </w:tcPr>
          <w:p w:rsidR="005A7F33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</w:t>
            </w:r>
          </w:p>
          <w:p w:rsidR="005A7F33" w:rsidRPr="00626BB9" w:rsidRDefault="005A7F33" w:rsidP="004E0E37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Итоговое контрольное тестирование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  <w:tr w:rsidR="005A7F33" w:rsidRPr="00626BB9" w:rsidTr="004E0E37">
        <w:trPr>
          <w:trHeight w:val="308"/>
        </w:trPr>
        <w:tc>
          <w:tcPr>
            <w:tcW w:w="568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 w:rsidRPr="00626BB9">
              <w:rPr>
                <w:sz w:val="22"/>
                <w:szCs w:val="22"/>
              </w:rPr>
              <w:t>69, 70</w:t>
            </w:r>
          </w:p>
        </w:tc>
        <w:tc>
          <w:tcPr>
            <w:tcW w:w="4961" w:type="dxa"/>
            <w:gridSpan w:val="3"/>
          </w:tcPr>
          <w:p w:rsidR="005A7F33" w:rsidRPr="00626BB9" w:rsidRDefault="005A7F33" w:rsidP="004E0E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и обобщение</w:t>
            </w:r>
          </w:p>
        </w:tc>
        <w:tc>
          <w:tcPr>
            <w:tcW w:w="1276" w:type="dxa"/>
          </w:tcPr>
          <w:p w:rsidR="005A7F33" w:rsidRPr="00626BB9" w:rsidRDefault="005A7F33" w:rsidP="004E0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A7F33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A7F33" w:rsidRDefault="005A7F33" w:rsidP="004E0E37">
            <w:pPr>
              <w:jc w:val="center"/>
              <w:rPr>
                <w:sz w:val="22"/>
                <w:szCs w:val="22"/>
              </w:rPr>
            </w:pPr>
          </w:p>
        </w:tc>
      </w:tr>
    </w:tbl>
    <w:p w:rsidR="00C82FA8" w:rsidRPr="00626BB9" w:rsidRDefault="00C82FA8" w:rsidP="005A7F33">
      <w:pPr>
        <w:jc w:val="both"/>
        <w:rPr>
          <w:b/>
          <w:iCs/>
          <w:sz w:val="22"/>
          <w:szCs w:val="22"/>
          <w:lang w:eastAsia="ru-RU"/>
        </w:rPr>
        <w:sectPr w:rsidR="00C82FA8" w:rsidRPr="00626BB9" w:rsidSect="00183DE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67150" w:rsidRPr="00626BB9" w:rsidRDefault="00367150" w:rsidP="005A7F33">
      <w:pPr>
        <w:rPr>
          <w:b/>
          <w:iCs/>
          <w:sz w:val="22"/>
          <w:szCs w:val="22"/>
          <w:lang w:eastAsia="ru-RU"/>
        </w:rPr>
      </w:pPr>
    </w:p>
    <w:sectPr w:rsidR="00367150" w:rsidRPr="00626BB9" w:rsidSect="00B2558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16E17"/>
    <w:multiLevelType w:val="hybridMultilevel"/>
    <w:tmpl w:val="91A4E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93F8C"/>
    <w:multiLevelType w:val="hybridMultilevel"/>
    <w:tmpl w:val="7008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97B32"/>
    <w:multiLevelType w:val="hybridMultilevel"/>
    <w:tmpl w:val="747AD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550A4"/>
    <w:multiLevelType w:val="hybridMultilevel"/>
    <w:tmpl w:val="31724B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2B2C0E"/>
    <w:multiLevelType w:val="hybridMultilevel"/>
    <w:tmpl w:val="AC667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C20AF"/>
    <w:multiLevelType w:val="multilevel"/>
    <w:tmpl w:val="43FC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3777A2"/>
    <w:multiLevelType w:val="hybridMultilevel"/>
    <w:tmpl w:val="B2D2A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3A75FB"/>
    <w:multiLevelType w:val="multilevel"/>
    <w:tmpl w:val="D3B8B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D16422"/>
    <w:multiLevelType w:val="multilevel"/>
    <w:tmpl w:val="53FE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EC4079"/>
    <w:multiLevelType w:val="hybridMultilevel"/>
    <w:tmpl w:val="23D62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982083"/>
    <w:multiLevelType w:val="multilevel"/>
    <w:tmpl w:val="ED8CA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A506E3"/>
    <w:multiLevelType w:val="multilevel"/>
    <w:tmpl w:val="D34E1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9D67B7"/>
    <w:multiLevelType w:val="multilevel"/>
    <w:tmpl w:val="39C6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254E74"/>
    <w:multiLevelType w:val="hybridMultilevel"/>
    <w:tmpl w:val="3A866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64499"/>
    <w:multiLevelType w:val="multilevel"/>
    <w:tmpl w:val="B1A0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D16E85"/>
    <w:multiLevelType w:val="hybridMultilevel"/>
    <w:tmpl w:val="837CB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643BE0"/>
    <w:multiLevelType w:val="hybridMultilevel"/>
    <w:tmpl w:val="02389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279F1"/>
    <w:multiLevelType w:val="hybridMultilevel"/>
    <w:tmpl w:val="D7F8E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8126EB"/>
    <w:multiLevelType w:val="hybridMultilevel"/>
    <w:tmpl w:val="63784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4AF59AA"/>
    <w:multiLevelType w:val="hybridMultilevel"/>
    <w:tmpl w:val="6AE409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4C35C30"/>
    <w:multiLevelType w:val="hybridMultilevel"/>
    <w:tmpl w:val="D60C47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5FF2406"/>
    <w:multiLevelType w:val="multilevel"/>
    <w:tmpl w:val="796C8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A17EC3"/>
    <w:multiLevelType w:val="multilevel"/>
    <w:tmpl w:val="B5900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ABF603E"/>
    <w:multiLevelType w:val="hybridMultilevel"/>
    <w:tmpl w:val="78C82E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661C08"/>
    <w:multiLevelType w:val="hybridMultilevel"/>
    <w:tmpl w:val="50285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5A1105"/>
    <w:multiLevelType w:val="hybridMultilevel"/>
    <w:tmpl w:val="83667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1B41B0"/>
    <w:multiLevelType w:val="multilevel"/>
    <w:tmpl w:val="91F4D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CC57DC"/>
    <w:multiLevelType w:val="hybridMultilevel"/>
    <w:tmpl w:val="C7FA470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C054A1"/>
    <w:multiLevelType w:val="multilevel"/>
    <w:tmpl w:val="D6F87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3245AC"/>
    <w:multiLevelType w:val="multilevel"/>
    <w:tmpl w:val="0FEAC4E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647997"/>
    <w:multiLevelType w:val="hybridMultilevel"/>
    <w:tmpl w:val="F4728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A6221"/>
    <w:multiLevelType w:val="multilevel"/>
    <w:tmpl w:val="90B6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0D5EAF"/>
    <w:multiLevelType w:val="multilevel"/>
    <w:tmpl w:val="6C7C5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3D71C7"/>
    <w:multiLevelType w:val="multilevel"/>
    <w:tmpl w:val="59A478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66A4275"/>
    <w:multiLevelType w:val="hybridMultilevel"/>
    <w:tmpl w:val="69FEB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F0474D"/>
    <w:multiLevelType w:val="hybridMultilevel"/>
    <w:tmpl w:val="12325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AA64D5"/>
    <w:multiLevelType w:val="multilevel"/>
    <w:tmpl w:val="078A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34A3A36"/>
    <w:multiLevelType w:val="multilevel"/>
    <w:tmpl w:val="B490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6183CC7"/>
    <w:multiLevelType w:val="multilevel"/>
    <w:tmpl w:val="9DA8D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CF63C6E"/>
    <w:multiLevelType w:val="hybridMultilevel"/>
    <w:tmpl w:val="CA4EAA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36"/>
  </w:num>
  <w:num w:numId="3">
    <w:abstractNumId w:val="2"/>
  </w:num>
  <w:num w:numId="4">
    <w:abstractNumId w:val="17"/>
  </w:num>
  <w:num w:numId="5">
    <w:abstractNumId w:val="15"/>
  </w:num>
  <w:num w:numId="6">
    <w:abstractNumId w:val="24"/>
  </w:num>
  <w:num w:numId="7">
    <w:abstractNumId w:val="4"/>
  </w:num>
  <w:num w:numId="8">
    <w:abstractNumId w:val="6"/>
  </w:num>
  <w:num w:numId="9">
    <w:abstractNumId w:val="26"/>
  </w:num>
  <w:num w:numId="10">
    <w:abstractNumId w:val="28"/>
  </w:num>
  <w:num w:numId="11">
    <w:abstractNumId w:val="5"/>
  </w:num>
  <w:num w:numId="12">
    <w:abstractNumId w:val="14"/>
  </w:num>
  <w:num w:numId="13">
    <w:abstractNumId w:val="7"/>
  </w:num>
  <w:num w:numId="14">
    <w:abstractNumId w:val="21"/>
  </w:num>
  <w:num w:numId="15">
    <w:abstractNumId w:val="32"/>
  </w:num>
  <w:num w:numId="16">
    <w:abstractNumId w:val="20"/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38"/>
  </w:num>
  <w:num w:numId="20">
    <w:abstractNumId w:val="10"/>
  </w:num>
  <w:num w:numId="21">
    <w:abstractNumId w:val="37"/>
  </w:num>
  <w:num w:numId="22">
    <w:abstractNumId w:val="33"/>
  </w:num>
  <w:num w:numId="23">
    <w:abstractNumId w:val="22"/>
  </w:num>
  <w:num w:numId="24">
    <w:abstractNumId w:val="12"/>
  </w:num>
  <w:num w:numId="25">
    <w:abstractNumId w:val="11"/>
  </w:num>
  <w:num w:numId="26">
    <w:abstractNumId w:val="8"/>
  </w:num>
  <w:num w:numId="27">
    <w:abstractNumId w:val="31"/>
  </w:num>
  <w:num w:numId="28">
    <w:abstractNumId w:val="18"/>
  </w:num>
  <w:num w:numId="29">
    <w:abstractNumId w:val="9"/>
  </w:num>
  <w:num w:numId="30">
    <w:abstractNumId w:val="29"/>
  </w:num>
  <w:num w:numId="31">
    <w:abstractNumId w:val="25"/>
  </w:num>
  <w:num w:numId="32">
    <w:abstractNumId w:val="35"/>
  </w:num>
  <w:num w:numId="33">
    <w:abstractNumId w:val="13"/>
  </w:num>
  <w:num w:numId="34">
    <w:abstractNumId w:val="3"/>
  </w:num>
  <w:num w:numId="35">
    <w:abstractNumId w:val="23"/>
  </w:num>
  <w:num w:numId="36">
    <w:abstractNumId w:val="30"/>
  </w:num>
  <w:num w:numId="37">
    <w:abstractNumId w:val="0"/>
  </w:num>
  <w:num w:numId="38">
    <w:abstractNumId w:val="16"/>
  </w:num>
  <w:num w:numId="39">
    <w:abstractNumId w:val="34"/>
  </w:num>
  <w:num w:numId="40">
    <w:abstractNumId w:val="39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37FF"/>
    <w:rsid w:val="00001008"/>
    <w:rsid w:val="0002109B"/>
    <w:rsid w:val="00030BE5"/>
    <w:rsid w:val="00052E31"/>
    <w:rsid w:val="0006657A"/>
    <w:rsid w:val="00074A5A"/>
    <w:rsid w:val="000D5455"/>
    <w:rsid w:val="00114A3F"/>
    <w:rsid w:val="00117B21"/>
    <w:rsid w:val="001337FF"/>
    <w:rsid w:val="00141FCB"/>
    <w:rsid w:val="00155BCF"/>
    <w:rsid w:val="0018202F"/>
    <w:rsid w:val="00183DED"/>
    <w:rsid w:val="00195B5F"/>
    <w:rsid w:val="001B5D0C"/>
    <w:rsid w:val="001D20D2"/>
    <w:rsid w:val="001D661E"/>
    <w:rsid w:val="002102E8"/>
    <w:rsid w:val="00215BA7"/>
    <w:rsid w:val="00255B09"/>
    <w:rsid w:val="00270A1F"/>
    <w:rsid w:val="00294392"/>
    <w:rsid w:val="002E2DDA"/>
    <w:rsid w:val="00361C5F"/>
    <w:rsid w:val="003661BE"/>
    <w:rsid w:val="00367150"/>
    <w:rsid w:val="00393105"/>
    <w:rsid w:val="003A12DC"/>
    <w:rsid w:val="003A145A"/>
    <w:rsid w:val="003A38B1"/>
    <w:rsid w:val="003F08AD"/>
    <w:rsid w:val="003F22C0"/>
    <w:rsid w:val="003F5A84"/>
    <w:rsid w:val="00403447"/>
    <w:rsid w:val="00447866"/>
    <w:rsid w:val="00472A77"/>
    <w:rsid w:val="0048232F"/>
    <w:rsid w:val="00485C8E"/>
    <w:rsid w:val="004917E3"/>
    <w:rsid w:val="004A7EA5"/>
    <w:rsid w:val="004E69CE"/>
    <w:rsid w:val="00545958"/>
    <w:rsid w:val="005630E8"/>
    <w:rsid w:val="00563F80"/>
    <w:rsid w:val="00571F0C"/>
    <w:rsid w:val="00586A86"/>
    <w:rsid w:val="005A7F33"/>
    <w:rsid w:val="005B3570"/>
    <w:rsid w:val="005E4938"/>
    <w:rsid w:val="0062273B"/>
    <w:rsid w:val="00626BB9"/>
    <w:rsid w:val="00653E5D"/>
    <w:rsid w:val="00656AD0"/>
    <w:rsid w:val="00671FF0"/>
    <w:rsid w:val="006C4653"/>
    <w:rsid w:val="00732002"/>
    <w:rsid w:val="0073734A"/>
    <w:rsid w:val="00745F38"/>
    <w:rsid w:val="0074782E"/>
    <w:rsid w:val="0076215F"/>
    <w:rsid w:val="00764EEA"/>
    <w:rsid w:val="00770D1F"/>
    <w:rsid w:val="0079116B"/>
    <w:rsid w:val="007A2D3A"/>
    <w:rsid w:val="007C44C3"/>
    <w:rsid w:val="007C4736"/>
    <w:rsid w:val="007E23F8"/>
    <w:rsid w:val="00823490"/>
    <w:rsid w:val="00854676"/>
    <w:rsid w:val="0088003D"/>
    <w:rsid w:val="00885F31"/>
    <w:rsid w:val="00892FD3"/>
    <w:rsid w:val="008D2714"/>
    <w:rsid w:val="008E5D06"/>
    <w:rsid w:val="00916440"/>
    <w:rsid w:val="00920925"/>
    <w:rsid w:val="009332B1"/>
    <w:rsid w:val="00967F12"/>
    <w:rsid w:val="00973787"/>
    <w:rsid w:val="00982D97"/>
    <w:rsid w:val="009C150F"/>
    <w:rsid w:val="009F3640"/>
    <w:rsid w:val="00A04017"/>
    <w:rsid w:val="00A74C76"/>
    <w:rsid w:val="00A80B7B"/>
    <w:rsid w:val="00A870A5"/>
    <w:rsid w:val="00AD19DE"/>
    <w:rsid w:val="00AE35F7"/>
    <w:rsid w:val="00AE61A0"/>
    <w:rsid w:val="00B10D97"/>
    <w:rsid w:val="00B25587"/>
    <w:rsid w:val="00B60611"/>
    <w:rsid w:val="00B76F3F"/>
    <w:rsid w:val="00B84E6D"/>
    <w:rsid w:val="00BA28F0"/>
    <w:rsid w:val="00BA78FD"/>
    <w:rsid w:val="00C53AD9"/>
    <w:rsid w:val="00C82FA8"/>
    <w:rsid w:val="00C933DC"/>
    <w:rsid w:val="00CA3608"/>
    <w:rsid w:val="00CB3DFD"/>
    <w:rsid w:val="00CD4DDB"/>
    <w:rsid w:val="00CE58A3"/>
    <w:rsid w:val="00CF3B00"/>
    <w:rsid w:val="00D40A37"/>
    <w:rsid w:val="00D47639"/>
    <w:rsid w:val="00D734AC"/>
    <w:rsid w:val="00D85EA2"/>
    <w:rsid w:val="00DB1BB6"/>
    <w:rsid w:val="00DF4512"/>
    <w:rsid w:val="00E02E2F"/>
    <w:rsid w:val="00E30FBB"/>
    <w:rsid w:val="00E71C01"/>
    <w:rsid w:val="00E95BDC"/>
    <w:rsid w:val="00EB2704"/>
    <w:rsid w:val="00EC5010"/>
    <w:rsid w:val="00EC5D71"/>
    <w:rsid w:val="00EC6191"/>
    <w:rsid w:val="00F4383F"/>
    <w:rsid w:val="00FD0819"/>
    <w:rsid w:val="00F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D4A0E5-0719-4F75-8567-10639F610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7FF"/>
    <w:rPr>
      <w:rFonts w:cs="Times New Roman"/>
      <w:szCs w:val="28"/>
    </w:rPr>
  </w:style>
  <w:style w:type="paragraph" w:styleId="1">
    <w:name w:val="heading 1"/>
    <w:basedOn w:val="a"/>
    <w:link w:val="10"/>
    <w:uiPriority w:val="9"/>
    <w:qFormat/>
    <w:rsid w:val="001337F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337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7FF"/>
    <w:rPr>
      <w:rFonts w:cs="Times New Roman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1337FF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337FF"/>
    <w:rPr>
      <w:rFonts w:asciiTheme="majorHAnsi" w:eastAsiaTheme="majorEastAsia" w:hAnsiTheme="majorHAnsi" w:cstheme="majorBidi"/>
      <w:b/>
      <w:bCs/>
      <w:color w:val="4F81BD" w:themeColor="accent1"/>
      <w:szCs w:val="28"/>
    </w:rPr>
  </w:style>
  <w:style w:type="paragraph" w:styleId="a4">
    <w:name w:val="List Paragraph"/>
    <w:basedOn w:val="a"/>
    <w:uiPriority w:val="34"/>
    <w:qFormat/>
    <w:rsid w:val="001337FF"/>
    <w:pPr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37FF"/>
  </w:style>
  <w:style w:type="character" w:styleId="a5">
    <w:name w:val="Hyperlink"/>
    <w:basedOn w:val="a0"/>
    <w:uiPriority w:val="99"/>
    <w:unhideWhenUsed/>
    <w:rsid w:val="001337F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3661B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rsid w:val="00393105"/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931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310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93105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393105"/>
    <w:rPr>
      <w:rFonts w:asciiTheme="minorHAnsi" w:hAnsiTheme="minorHAnsi"/>
      <w:sz w:val="22"/>
    </w:rPr>
  </w:style>
  <w:style w:type="paragraph" w:styleId="ab">
    <w:name w:val="footer"/>
    <w:basedOn w:val="a"/>
    <w:link w:val="ac"/>
    <w:uiPriority w:val="99"/>
    <w:unhideWhenUsed/>
    <w:rsid w:val="00393105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rsid w:val="00393105"/>
    <w:rPr>
      <w:rFonts w:asciiTheme="minorHAnsi" w:hAnsiTheme="minorHAnsi"/>
      <w:sz w:val="22"/>
    </w:rPr>
  </w:style>
  <w:style w:type="paragraph" w:styleId="ad">
    <w:name w:val="Title"/>
    <w:basedOn w:val="a"/>
    <w:next w:val="a"/>
    <w:link w:val="ae"/>
    <w:qFormat/>
    <w:rsid w:val="004917E3"/>
    <w:pPr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character" w:customStyle="1" w:styleId="ae">
    <w:name w:val="Название Знак"/>
    <w:basedOn w:val="a0"/>
    <w:link w:val="ad"/>
    <w:rsid w:val="004917E3"/>
    <w:rPr>
      <w:rFonts w:eastAsia="Times New Roman" w:cs="Times New Roman"/>
      <w:b/>
      <w:bCs/>
      <w:sz w:val="24"/>
      <w:szCs w:val="24"/>
      <w:lang w:eastAsia="ar-SA"/>
    </w:rPr>
  </w:style>
  <w:style w:type="paragraph" w:customStyle="1" w:styleId="western">
    <w:name w:val="western"/>
    <w:basedOn w:val="a"/>
    <w:uiPriority w:val="99"/>
    <w:rsid w:val="00155BC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">
    <w:name w:val="No Spacing"/>
    <w:uiPriority w:val="99"/>
    <w:qFormat/>
    <w:rsid w:val="00155BCF"/>
    <w:rPr>
      <w:rFonts w:ascii="Calibri" w:eastAsia="Times New Roman" w:hAnsi="Calibri" w:cs="Times New Roman"/>
      <w:sz w:val="22"/>
      <w:lang w:eastAsia="ru-RU"/>
    </w:rPr>
  </w:style>
  <w:style w:type="paragraph" w:customStyle="1" w:styleId="12">
    <w:name w:val="Обычный1"/>
    <w:basedOn w:val="a"/>
    <w:rsid w:val="003F5A8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3F5A84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3F5A84"/>
    <w:rPr>
      <w:rFonts w:ascii="Calibri" w:eastAsia="Calibri" w:hAnsi="Calibri" w:cs="Times New Roman"/>
      <w:sz w:val="22"/>
    </w:rPr>
  </w:style>
  <w:style w:type="character" w:customStyle="1" w:styleId="serp-urlitem">
    <w:name w:val="serp-url__item"/>
    <w:basedOn w:val="a0"/>
    <w:rsid w:val="00967F12"/>
  </w:style>
  <w:style w:type="paragraph" w:customStyle="1" w:styleId="Default">
    <w:name w:val="Default"/>
    <w:rsid w:val="009C150F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af2">
    <w:name w:val="Основной текст_"/>
    <w:basedOn w:val="a0"/>
    <w:link w:val="13"/>
    <w:locked/>
    <w:rsid w:val="00403447"/>
    <w:rPr>
      <w:rFonts w:eastAsia="Times New Roman" w:cs="Times New Roman"/>
      <w:spacing w:val="2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"/>
    <w:link w:val="af2"/>
    <w:rsid w:val="00403447"/>
    <w:pPr>
      <w:widowControl w:val="0"/>
      <w:shd w:val="clear" w:color="auto" w:fill="FFFFFF"/>
      <w:spacing w:before="300" w:line="259" w:lineRule="exact"/>
      <w:jc w:val="both"/>
    </w:pPr>
    <w:rPr>
      <w:rFonts w:eastAsia="Times New Roman"/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6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usskoe-slovo.ru/catalog/421/113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BA509-1A7E-4338-8DDD-ED9E811A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4294920590</TotalTime>
  <Pages>11</Pages>
  <Words>4191</Words>
  <Characters>23891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</dc:creator>
  <cp:lastModifiedBy>Ray</cp:lastModifiedBy>
  <cp:revision>49</cp:revision>
  <cp:lastPrinted>2018-09-12T20:48:00Z</cp:lastPrinted>
  <dcterms:created xsi:type="dcterms:W3CDTF">2015-10-04T08:59:00Z</dcterms:created>
  <dcterms:modified xsi:type="dcterms:W3CDTF">2021-10-06T11:01:00Z</dcterms:modified>
</cp:coreProperties>
</file>